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2CCA6" w14:textId="77777777" w:rsidR="00F10C46" w:rsidRPr="0008333F" w:rsidRDefault="00F10C46" w:rsidP="00A947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C46">
        <w:rPr>
          <w:rFonts w:ascii="Times New Roman" w:hAnsi="Times New Roman" w:cs="Times New Roman"/>
          <w:b/>
          <w:sz w:val="28"/>
          <w:szCs w:val="28"/>
        </w:rPr>
        <w:t>Признаки психологической подготовки террористов смертников</w:t>
      </w:r>
    </w:p>
    <w:p w14:paraId="21B1EB20" w14:textId="77777777" w:rsidR="0008333F" w:rsidRPr="00CB32F6" w:rsidRDefault="0008333F" w:rsidP="0008333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2F6">
        <w:rPr>
          <w:rFonts w:ascii="Times New Roman" w:hAnsi="Times New Roman" w:cs="Times New Roman"/>
          <w:sz w:val="24"/>
          <w:szCs w:val="24"/>
        </w:rPr>
        <w:t>Психологическая подготовка террориста-смертника осуществляется, как правило, опытными специалистами-психологами и окончательно завершается непосредственно перед террористическим актом. Сообщники постоянно следят за душевным состоянием исполнителя.</w:t>
      </w:r>
    </w:p>
    <w:p w14:paraId="4195F6E7" w14:textId="77777777" w:rsidR="0008333F" w:rsidRPr="00CB32F6" w:rsidRDefault="0008333F" w:rsidP="0008333F">
      <w:pPr>
        <w:jc w:val="both"/>
        <w:rPr>
          <w:rFonts w:ascii="Times New Roman" w:hAnsi="Times New Roman" w:cs="Times New Roman"/>
          <w:sz w:val="24"/>
          <w:szCs w:val="24"/>
        </w:rPr>
      </w:pPr>
      <w:r w:rsidRPr="00CB32F6">
        <w:rPr>
          <w:rFonts w:ascii="Times New Roman" w:hAnsi="Times New Roman" w:cs="Times New Roman"/>
          <w:sz w:val="24"/>
          <w:szCs w:val="24"/>
        </w:rPr>
        <w:t>К основным признакам психологической подготовки потенциального террориста-смертника можно отнести:</w:t>
      </w:r>
    </w:p>
    <w:p w14:paraId="312DD250" w14:textId="77777777" w:rsidR="0008333F" w:rsidRPr="00CB32F6" w:rsidRDefault="0008333F" w:rsidP="0008333F">
      <w:pPr>
        <w:jc w:val="both"/>
        <w:rPr>
          <w:rFonts w:ascii="Times New Roman" w:hAnsi="Times New Roman" w:cs="Times New Roman"/>
          <w:sz w:val="24"/>
          <w:szCs w:val="24"/>
        </w:rPr>
      </w:pPr>
      <w:r w:rsidRPr="00CB32F6">
        <w:rPr>
          <w:rFonts w:ascii="Times New Roman" w:hAnsi="Times New Roman" w:cs="Times New Roman"/>
          <w:sz w:val="24"/>
          <w:szCs w:val="24"/>
        </w:rPr>
        <w:t>- противопоставление молодёжи родителям и людям старшего поколения в целях сталкивания их друг с другом на основе противоположных взглядов, идеологии религии, отношения к формированию исламской государственности и отрицание светского образа жизни;</w:t>
      </w:r>
    </w:p>
    <w:p w14:paraId="45EA0B19" w14:textId="77777777" w:rsidR="0008333F" w:rsidRPr="00CB32F6" w:rsidRDefault="0008333F" w:rsidP="0008333F">
      <w:pPr>
        <w:jc w:val="both"/>
        <w:rPr>
          <w:rFonts w:ascii="Times New Roman" w:hAnsi="Times New Roman" w:cs="Times New Roman"/>
          <w:sz w:val="24"/>
          <w:szCs w:val="24"/>
        </w:rPr>
      </w:pPr>
      <w:r w:rsidRPr="00CB32F6">
        <w:rPr>
          <w:rFonts w:ascii="Times New Roman" w:hAnsi="Times New Roman" w:cs="Times New Roman"/>
          <w:sz w:val="24"/>
          <w:szCs w:val="24"/>
        </w:rPr>
        <w:t>- привитие чувства собственного ваххабитского достоинства и превосходства над лицами, исповедующими ислам другого толка;</w:t>
      </w:r>
    </w:p>
    <w:p w14:paraId="3EB89539" w14:textId="77777777" w:rsidR="0008333F" w:rsidRPr="00CB32F6" w:rsidRDefault="0008333F" w:rsidP="0008333F">
      <w:pPr>
        <w:jc w:val="both"/>
        <w:rPr>
          <w:rFonts w:ascii="Times New Roman" w:hAnsi="Times New Roman" w:cs="Times New Roman"/>
          <w:sz w:val="24"/>
          <w:szCs w:val="24"/>
        </w:rPr>
      </w:pPr>
      <w:r w:rsidRPr="00CB32F6">
        <w:rPr>
          <w:rFonts w:ascii="Times New Roman" w:hAnsi="Times New Roman" w:cs="Times New Roman"/>
          <w:sz w:val="24"/>
          <w:szCs w:val="24"/>
        </w:rPr>
        <w:t>- неуважение к официальному мусульманскому духовенству, отрицание их учения в среде верующих;</w:t>
      </w:r>
    </w:p>
    <w:p w14:paraId="4A418F10" w14:textId="77777777" w:rsidR="0008333F" w:rsidRPr="00CB32F6" w:rsidRDefault="0008333F" w:rsidP="0008333F">
      <w:pPr>
        <w:jc w:val="both"/>
        <w:rPr>
          <w:rFonts w:ascii="Times New Roman" w:hAnsi="Times New Roman" w:cs="Times New Roman"/>
          <w:sz w:val="24"/>
          <w:szCs w:val="24"/>
        </w:rPr>
      </w:pPr>
      <w:r w:rsidRPr="00CB32F6">
        <w:rPr>
          <w:rFonts w:ascii="Times New Roman" w:hAnsi="Times New Roman" w:cs="Times New Roman"/>
          <w:sz w:val="24"/>
          <w:szCs w:val="24"/>
        </w:rPr>
        <w:t xml:space="preserve">- пропаганда упрощённого исполнения мусульманских обрядов (совмещение нескольких молитв, отрицание требований традиционной школы ислама) в ваххабитских общинах и </w:t>
      </w:r>
      <w:proofErr w:type="spellStart"/>
      <w:r w:rsidRPr="00CB32F6">
        <w:rPr>
          <w:rFonts w:ascii="Times New Roman" w:hAnsi="Times New Roman" w:cs="Times New Roman"/>
          <w:sz w:val="24"/>
          <w:szCs w:val="24"/>
        </w:rPr>
        <w:t>джамаатах</w:t>
      </w:r>
      <w:proofErr w:type="spellEnd"/>
      <w:r w:rsidRPr="00CB32F6">
        <w:rPr>
          <w:rFonts w:ascii="Times New Roman" w:hAnsi="Times New Roman" w:cs="Times New Roman"/>
          <w:sz w:val="24"/>
          <w:szCs w:val="24"/>
        </w:rPr>
        <w:t>;</w:t>
      </w:r>
    </w:p>
    <w:p w14:paraId="501A2D1B" w14:textId="77777777" w:rsidR="0008333F" w:rsidRPr="00CB32F6" w:rsidRDefault="0008333F" w:rsidP="0008333F">
      <w:pPr>
        <w:jc w:val="both"/>
        <w:rPr>
          <w:rFonts w:ascii="Times New Roman" w:hAnsi="Times New Roman" w:cs="Times New Roman"/>
          <w:sz w:val="24"/>
          <w:szCs w:val="24"/>
        </w:rPr>
      </w:pPr>
      <w:r w:rsidRPr="00CB32F6">
        <w:rPr>
          <w:rFonts w:ascii="Times New Roman" w:hAnsi="Times New Roman" w:cs="Times New Roman"/>
          <w:sz w:val="24"/>
          <w:szCs w:val="24"/>
        </w:rPr>
        <w:t>- навязывание (в том числе и методами физического давления) мыслей ухода от национального обычая и перехода на позиции «чистого ислама»;</w:t>
      </w:r>
    </w:p>
    <w:p w14:paraId="17414BEA" w14:textId="77777777" w:rsidR="0008333F" w:rsidRPr="00CB32F6" w:rsidRDefault="0008333F" w:rsidP="0008333F">
      <w:pPr>
        <w:jc w:val="both"/>
        <w:rPr>
          <w:rFonts w:ascii="Times New Roman" w:hAnsi="Times New Roman" w:cs="Times New Roman"/>
          <w:sz w:val="24"/>
          <w:szCs w:val="24"/>
        </w:rPr>
      </w:pPr>
      <w:r w:rsidRPr="00CB32F6">
        <w:rPr>
          <w:rFonts w:ascii="Times New Roman" w:hAnsi="Times New Roman" w:cs="Times New Roman"/>
          <w:sz w:val="24"/>
          <w:szCs w:val="24"/>
        </w:rPr>
        <w:t>- насаждение чувств безнаказанности за посягательство на имущество «неверных» (движимое и недвижимое), на жизнь и здоровье «</w:t>
      </w:r>
      <w:proofErr w:type="spellStart"/>
      <w:r w:rsidRPr="00CB32F6">
        <w:rPr>
          <w:rFonts w:ascii="Times New Roman" w:hAnsi="Times New Roman" w:cs="Times New Roman"/>
          <w:sz w:val="24"/>
          <w:szCs w:val="24"/>
        </w:rPr>
        <w:t>кафиров</w:t>
      </w:r>
      <w:proofErr w:type="spellEnd"/>
      <w:r w:rsidRPr="00CB32F6">
        <w:rPr>
          <w:rFonts w:ascii="Times New Roman" w:hAnsi="Times New Roman" w:cs="Times New Roman"/>
          <w:sz w:val="24"/>
          <w:szCs w:val="24"/>
        </w:rPr>
        <w:t>» за нарушение норм Корана;</w:t>
      </w:r>
    </w:p>
    <w:p w14:paraId="3F0A0116" w14:textId="77777777" w:rsidR="0008333F" w:rsidRPr="00CB32F6" w:rsidRDefault="0008333F" w:rsidP="0008333F">
      <w:pPr>
        <w:jc w:val="both"/>
        <w:rPr>
          <w:rFonts w:ascii="Times New Roman" w:hAnsi="Times New Roman" w:cs="Times New Roman"/>
          <w:sz w:val="24"/>
          <w:szCs w:val="24"/>
        </w:rPr>
      </w:pPr>
      <w:r w:rsidRPr="00CB32F6">
        <w:rPr>
          <w:rFonts w:ascii="Times New Roman" w:hAnsi="Times New Roman" w:cs="Times New Roman"/>
          <w:sz w:val="24"/>
          <w:szCs w:val="24"/>
        </w:rPr>
        <w:t>- призывы к проявлениям джихада с применением оружия, взрывчатых веществ, ядов;</w:t>
      </w:r>
    </w:p>
    <w:p w14:paraId="7DD881DB" w14:textId="77777777" w:rsidR="0008333F" w:rsidRPr="00CB32F6" w:rsidRDefault="0008333F" w:rsidP="0008333F">
      <w:pPr>
        <w:jc w:val="both"/>
        <w:rPr>
          <w:rFonts w:ascii="Times New Roman" w:hAnsi="Times New Roman" w:cs="Times New Roman"/>
          <w:sz w:val="24"/>
          <w:szCs w:val="24"/>
        </w:rPr>
      </w:pPr>
      <w:r w:rsidRPr="00CB32F6">
        <w:rPr>
          <w:rFonts w:ascii="Times New Roman" w:hAnsi="Times New Roman" w:cs="Times New Roman"/>
          <w:sz w:val="24"/>
          <w:szCs w:val="24"/>
        </w:rPr>
        <w:t>- агитация к вытеснению славян из Северного Кавказа и к захвату их собственности силовыми методами.</w:t>
      </w:r>
    </w:p>
    <w:p w14:paraId="75FA98BB" w14:textId="77777777" w:rsidR="00DE5A9F" w:rsidRPr="00F10C46" w:rsidRDefault="00DE5A9F" w:rsidP="0008333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5A9F" w:rsidRPr="00F10C46" w:rsidSect="00F10C4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C46"/>
    <w:rsid w:val="0008333F"/>
    <w:rsid w:val="00A9470E"/>
    <w:rsid w:val="00DE5A9F"/>
    <w:rsid w:val="00F1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FF13"/>
  <w15:docId w15:val="{67337EB9-CE4C-4177-9C47-2482FE61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Рита</cp:lastModifiedBy>
  <cp:revision>4</cp:revision>
  <dcterms:created xsi:type="dcterms:W3CDTF">2023-05-30T16:31:00Z</dcterms:created>
  <dcterms:modified xsi:type="dcterms:W3CDTF">2024-10-28T12:00:00Z</dcterms:modified>
</cp:coreProperties>
</file>