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CCA6" w14:textId="77777777" w:rsidR="00F10C46" w:rsidRPr="0008333F" w:rsidRDefault="00F10C46" w:rsidP="00A947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C46">
        <w:rPr>
          <w:rFonts w:ascii="Times New Roman" w:hAnsi="Times New Roman" w:cs="Times New Roman"/>
          <w:b/>
          <w:sz w:val="28"/>
          <w:szCs w:val="28"/>
        </w:rPr>
        <w:t>Признаки психологической подготовки террористов смертников</w:t>
      </w:r>
    </w:p>
    <w:p w14:paraId="21B1EB20" w14:textId="77777777" w:rsidR="0008333F" w:rsidRPr="00CB32F6" w:rsidRDefault="0008333F" w:rsidP="0008333F">
      <w:pPr>
        <w:tabs>
          <w:tab w:val="lef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Психологическая подготовка террориста-смертника осуществляется, как правило, опытными специалистами-психологами и окончательно завершается непосредственно перед террористическим актом. Сообщники постоянно следят за душевным состоянием исполнителя.</w:t>
      </w:r>
    </w:p>
    <w:p w14:paraId="4195F6E7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К основным признакам психологической подготовки потенциального террориста-смертника можно отнести:</w:t>
      </w:r>
    </w:p>
    <w:p w14:paraId="312DD250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противопоставление молодёжи родителям и людям старшего поколения в целях сталкивания их друг с другом на основе противоположных взглядов, идеологии религии, отношения к формированию исламской государственности и отрицание светского образа жизни;</w:t>
      </w:r>
    </w:p>
    <w:p w14:paraId="45EA0B19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привитие чувства собственного ваххабитского достоинства и превосходства над лицами, исповедующими ислам другого толка;</w:t>
      </w:r>
    </w:p>
    <w:p w14:paraId="3EB89539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неуважение к официальному мусульманскому духовенству, отрицание их учения в среде верующих;</w:t>
      </w:r>
    </w:p>
    <w:p w14:paraId="4A418F10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 xml:space="preserve">- пропаганда упрощённого исполнения мусульманских обрядов (совмещение нескольких молитв, отрицание требований традиционной школы ислама) в ваххабитских общинах и </w:t>
      </w:r>
      <w:proofErr w:type="spellStart"/>
      <w:r w:rsidRPr="00CB32F6">
        <w:rPr>
          <w:rFonts w:ascii="Times New Roman" w:hAnsi="Times New Roman" w:cs="Times New Roman"/>
          <w:sz w:val="24"/>
          <w:szCs w:val="24"/>
        </w:rPr>
        <w:t>джамаатах</w:t>
      </w:r>
      <w:proofErr w:type="spellEnd"/>
      <w:r w:rsidRPr="00CB32F6">
        <w:rPr>
          <w:rFonts w:ascii="Times New Roman" w:hAnsi="Times New Roman" w:cs="Times New Roman"/>
          <w:sz w:val="24"/>
          <w:szCs w:val="24"/>
        </w:rPr>
        <w:t>;</w:t>
      </w:r>
    </w:p>
    <w:p w14:paraId="501A2D1B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навязывание (в том числе и методами физического давления) мыслей ухода от национального обычая и перехода на позиции «чистого ислама»;</w:t>
      </w:r>
    </w:p>
    <w:p w14:paraId="17414BEA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насаждение чувств безнаказанности за посягательство на имущество «неверных» (движимое и недвижимое), на жизнь и здоровье «</w:t>
      </w:r>
      <w:proofErr w:type="spellStart"/>
      <w:r w:rsidRPr="00CB32F6">
        <w:rPr>
          <w:rFonts w:ascii="Times New Roman" w:hAnsi="Times New Roman" w:cs="Times New Roman"/>
          <w:sz w:val="24"/>
          <w:szCs w:val="24"/>
        </w:rPr>
        <w:t>кафиров</w:t>
      </w:r>
      <w:proofErr w:type="spellEnd"/>
      <w:r w:rsidRPr="00CB32F6">
        <w:rPr>
          <w:rFonts w:ascii="Times New Roman" w:hAnsi="Times New Roman" w:cs="Times New Roman"/>
          <w:sz w:val="24"/>
          <w:szCs w:val="24"/>
        </w:rPr>
        <w:t>» за нарушение норм Корана;</w:t>
      </w:r>
    </w:p>
    <w:p w14:paraId="3F0A0116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призывы к проявлениям джихада с применением оружия, взрывчатых веществ, ядов;</w:t>
      </w:r>
    </w:p>
    <w:p w14:paraId="7DD881DB" w14:textId="77777777" w:rsidR="0008333F" w:rsidRPr="00CB32F6" w:rsidRDefault="0008333F" w:rsidP="0008333F">
      <w:pPr>
        <w:jc w:val="both"/>
        <w:rPr>
          <w:rFonts w:ascii="Times New Roman" w:hAnsi="Times New Roman" w:cs="Times New Roman"/>
          <w:sz w:val="24"/>
          <w:szCs w:val="24"/>
        </w:rPr>
      </w:pPr>
      <w:r w:rsidRPr="00CB32F6">
        <w:rPr>
          <w:rFonts w:ascii="Times New Roman" w:hAnsi="Times New Roman" w:cs="Times New Roman"/>
          <w:sz w:val="24"/>
          <w:szCs w:val="24"/>
        </w:rPr>
        <w:t>- агитация к вытеснению славян из Северного Кавказа и к захвату их собственности силовыми методами.</w:t>
      </w:r>
    </w:p>
    <w:p w14:paraId="75FA98BB" w14:textId="77777777" w:rsidR="00DE5A9F" w:rsidRPr="00F10C46" w:rsidRDefault="00DE5A9F" w:rsidP="000833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5A9F" w:rsidRPr="00F10C46" w:rsidSect="00F10C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C46"/>
    <w:rsid w:val="0008333F"/>
    <w:rsid w:val="00A9470E"/>
    <w:rsid w:val="00DE5A9F"/>
    <w:rsid w:val="00F1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FF13"/>
  <w15:docId w15:val="{67337EB9-CE4C-4177-9C47-2482FE61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dcterms:created xsi:type="dcterms:W3CDTF">2023-05-30T16:31:00Z</dcterms:created>
  <dcterms:modified xsi:type="dcterms:W3CDTF">2024-10-28T12:00:00Z</dcterms:modified>
</cp:coreProperties>
</file>